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Pr="0057668B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57668B"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7668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7668B">
        <w:rPr>
          <w:rFonts w:ascii="Arial" w:hAnsi="Arial" w:cs="Arial"/>
          <w:sz w:val="21"/>
          <w:szCs w:val="21"/>
        </w:rPr>
        <w:t>faks: (44) 723 50 33</w:t>
      </w:r>
    </w:p>
    <w:p w:rsidR="00484F88" w:rsidRPr="0057668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7668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7668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5499B" w:rsidRDefault="00F014B6" w:rsidP="00DE795A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57668B" w:rsidRPr="0057668B">
        <w:rPr>
          <w:rFonts w:ascii="Arial" w:hAnsi="Arial" w:cs="Arial"/>
          <w:b/>
          <w:bCs/>
          <w:sz w:val="21"/>
          <w:szCs w:val="21"/>
        </w:rPr>
        <w:t>Przebudowa drogi gminnej nr 116405E przez wieś Chorzęcin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57668B">
        <w:rPr>
          <w:rFonts w:ascii="Arial" w:hAnsi="Arial" w:cs="Arial"/>
          <w:b/>
          <w:sz w:val="21"/>
          <w:szCs w:val="21"/>
        </w:rPr>
        <w:t>(postępowanie znak: RZ.271.18</w:t>
      </w:r>
      <w:r w:rsidR="002406A4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DE795A" w:rsidRPr="00B5499B" w:rsidRDefault="00DE795A" w:rsidP="00DE795A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5499B" w:rsidRDefault="00B5499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5499B" w:rsidRPr="00A01635" w:rsidRDefault="00B5499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7668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06A4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7668B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499B"/>
    <w:rsid w:val="00B80D0E"/>
    <w:rsid w:val="00B96B6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E795A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C534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5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E1FF4-A7A0-4054-810E-E7E800A3A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15</cp:revision>
  <cp:lastPrinted>2016-07-26T08:32:00Z</cp:lastPrinted>
  <dcterms:created xsi:type="dcterms:W3CDTF">2016-09-16T11:49:00Z</dcterms:created>
  <dcterms:modified xsi:type="dcterms:W3CDTF">2018-03-26T09:46:00Z</dcterms:modified>
</cp:coreProperties>
</file>